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2D" w:rsidRDefault="00834F2F">
      <w:pPr>
        <w:pStyle w:val="a4"/>
        <w:spacing w:line="278" w:lineRule="auto"/>
      </w:pPr>
      <w:r>
        <w:t>Отчет о деятельности Управляющего совета МАОУ</w:t>
      </w:r>
      <w:r w:rsidR="00C02155">
        <w:t xml:space="preserve"> </w:t>
      </w:r>
      <w:r>
        <w:t>Школа</w:t>
      </w:r>
      <w:r>
        <w:rPr>
          <w:spacing w:val="-11"/>
        </w:rPr>
        <w:t xml:space="preserve"> </w:t>
      </w:r>
      <w:r w:rsidR="00C02155">
        <w:t xml:space="preserve">№ </w:t>
      </w:r>
      <w:r>
        <w:t>7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 w:rsidR="00C02155">
        <w:t>2023</w:t>
      </w:r>
      <w:r>
        <w:t>-202</w:t>
      </w:r>
      <w:r w:rsidR="00C02155">
        <w:t>4</w:t>
      </w:r>
      <w:r>
        <w:rPr>
          <w:spacing w:val="-11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год.</w:t>
      </w:r>
    </w:p>
    <w:p w:rsidR="00B21E2D" w:rsidRDefault="00B21E2D">
      <w:pPr>
        <w:pStyle w:val="a3"/>
        <w:spacing w:before="37"/>
        <w:ind w:left="0" w:firstLine="0"/>
        <w:jc w:val="left"/>
        <w:rPr>
          <w:b/>
        </w:rPr>
      </w:pPr>
    </w:p>
    <w:p w:rsidR="00B21E2D" w:rsidRDefault="00C02155">
      <w:pPr>
        <w:spacing w:line="276" w:lineRule="auto"/>
        <w:ind w:left="2" w:right="140" w:firstLine="707"/>
        <w:jc w:val="both"/>
        <w:rPr>
          <w:sz w:val="24"/>
        </w:rPr>
      </w:pPr>
      <w:r>
        <w:rPr>
          <w:b/>
          <w:sz w:val="24"/>
        </w:rPr>
        <w:t>В 2023-2024</w:t>
      </w:r>
      <w:r w:rsidR="00834F2F">
        <w:rPr>
          <w:b/>
          <w:sz w:val="24"/>
        </w:rPr>
        <w:t xml:space="preserve"> </w:t>
      </w:r>
      <w:proofErr w:type="gramStart"/>
      <w:r w:rsidR="00834F2F">
        <w:rPr>
          <w:b/>
          <w:sz w:val="24"/>
        </w:rPr>
        <w:t>учебном</w:t>
      </w:r>
      <w:r>
        <w:rPr>
          <w:b/>
          <w:sz w:val="24"/>
        </w:rPr>
        <w:t xml:space="preserve"> </w:t>
      </w:r>
      <w:bookmarkStart w:id="0" w:name="_GoBack"/>
      <w:bookmarkEnd w:id="0"/>
      <w:r w:rsidR="00834F2F">
        <w:rPr>
          <w:b/>
          <w:sz w:val="24"/>
        </w:rPr>
        <w:t>году</w:t>
      </w:r>
      <w:proofErr w:type="gramEnd"/>
      <w:r w:rsidR="00834F2F">
        <w:rPr>
          <w:b/>
          <w:sz w:val="24"/>
        </w:rPr>
        <w:t xml:space="preserve"> </w:t>
      </w:r>
      <w:r w:rsidR="00834F2F">
        <w:rPr>
          <w:sz w:val="24"/>
        </w:rPr>
        <w:t>Управляющий совет в своей деятельности руководствовался следующими принципами: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053"/>
        </w:tabs>
        <w:spacing w:before="3" w:line="276" w:lineRule="auto"/>
        <w:ind w:right="142" w:firstLine="707"/>
        <w:rPr>
          <w:sz w:val="24"/>
        </w:rPr>
      </w:pPr>
      <w:r>
        <w:rPr>
          <w:sz w:val="24"/>
        </w:rPr>
        <w:t>Управляющий совет является представительным коллегиальным органом государственно-общественного управления, избираемым на срок от 1 до 3 лет с применением процедуры выборов, назначения, вхождения по должности и кооптации членов управляющего совета;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897"/>
        </w:tabs>
        <w:spacing w:line="276" w:lineRule="auto"/>
        <w:ind w:right="136" w:firstLine="707"/>
        <w:rPr>
          <w:sz w:val="24"/>
        </w:rPr>
      </w:pPr>
      <w:r>
        <w:rPr>
          <w:sz w:val="24"/>
        </w:rPr>
        <w:t>Управляю</w:t>
      </w:r>
      <w:r>
        <w:rPr>
          <w:sz w:val="24"/>
        </w:rPr>
        <w:t>щий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9"/>
          <w:sz w:val="24"/>
        </w:rPr>
        <w:t xml:space="preserve"> </w:t>
      </w:r>
      <w:r>
        <w:rPr>
          <w:sz w:val="24"/>
        </w:rPr>
        <w:t>и иными нормативными правовыми актами Российской Федерации, субъектов Российской Федерации, правовыми актами органов местного самоуправления, уставом школы, и руководствуется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утверждаемым директором школы по согласованию с представителем учредителя при создании управляющего совета, а также иными локальными нормативными актами школы;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19"/>
        </w:tabs>
        <w:spacing w:line="276" w:lineRule="auto"/>
        <w:ind w:right="143" w:firstLine="707"/>
        <w:rPr>
          <w:sz w:val="24"/>
        </w:rPr>
      </w:pPr>
      <w:r>
        <w:rPr>
          <w:sz w:val="24"/>
        </w:rPr>
        <w:t>деятельность Управляющего совета основывается на принци</w:t>
      </w:r>
      <w:r>
        <w:rPr>
          <w:sz w:val="24"/>
        </w:rPr>
        <w:t>пах добровольности участия членов управляющего совета в его работе, коллегиальности принятия решений, информационной открытости;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41"/>
        </w:tabs>
        <w:spacing w:before="1" w:line="276" w:lineRule="auto"/>
        <w:ind w:right="141" w:firstLine="707"/>
        <w:rPr>
          <w:sz w:val="24"/>
        </w:rPr>
      </w:pPr>
      <w:r>
        <w:rPr>
          <w:sz w:val="24"/>
        </w:rPr>
        <w:t xml:space="preserve">структура, количественный состав, порядок формирования, срок полномочий и </w:t>
      </w:r>
      <w:r>
        <w:rPr>
          <w:spacing w:val="-2"/>
          <w:sz w:val="24"/>
        </w:rPr>
        <w:t>компетенция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имени </w:t>
      </w:r>
      <w:r>
        <w:rPr>
          <w:sz w:val="24"/>
        </w:rPr>
        <w:t>школы закрепляется в ее уставе, в пункте «Управляющий совет»;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897"/>
        </w:tabs>
        <w:spacing w:line="273" w:lineRule="auto"/>
        <w:ind w:right="139" w:firstLine="707"/>
        <w:rPr>
          <w:sz w:val="24"/>
        </w:rPr>
      </w:pPr>
      <w:r>
        <w:rPr>
          <w:sz w:val="24"/>
        </w:rPr>
        <w:t>члены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1"/>
          <w:sz w:val="24"/>
        </w:rPr>
        <w:t xml:space="preserve"> </w:t>
      </w:r>
      <w:r>
        <w:rPr>
          <w:sz w:val="24"/>
        </w:rPr>
        <w:t>на общественных началах – без оплаты;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36"/>
        </w:tabs>
        <w:spacing w:before="4" w:line="276" w:lineRule="auto"/>
        <w:ind w:right="138" w:firstLine="707"/>
        <w:rPr>
          <w:sz w:val="24"/>
        </w:rPr>
      </w:pPr>
      <w:r>
        <w:rPr>
          <w:sz w:val="24"/>
        </w:rPr>
        <w:t>решения Управляющего совета по вопросам, отнесенным у</w:t>
      </w:r>
      <w:r>
        <w:rPr>
          <w:sz w:val="24"/>
        </w:rPr>
        <w:t>ставом школы к его компетенции, являются обязательными для исполнения всеми участниками образовательных отношений.</w:t>
      </w:r>
    </w:p>
    <w:p w:rsidR="00B21E2D" w:rsidRDefault="00834F2F">
      <w:pPr>
        <w:pStyle w:val="a3"/>
        <w:spacing w:line="276" w:lineRule="auto"/>
        <w:ind w:right="137"/>
      </w:pPr>
      <w:r>
        <w:t>Цель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Управляющего</w:t>
      </w:r>
      <w:r>
        <w:rPr>
          <w:spacing w:val="-13"/>
        </w:rPr>
        <w:t xml:space="preserve"> </w:t>
      </w:r>
      <w:r>
        <w:t>совета:</w:t>
      </w:r>
      <w:r>
        <w:rPr>
          <w:spacing w:val="-13"/>
        </w:rPr>
        <w:t xml:space="preserve"> </w:t>
      </w:r>
      <w:r>
        <w:t>представление,</w:t>
      </w:r>
      <w:r>
        <w:rPr>
          <w:spacing w:val="-13"/>
        </w:rPr>
        <w:t xml:space="preserve"> </w:t>
      </w:r>
      <w:r>
        <w:t>выражение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защита</w:t>
      </w:r>
      <w:r>
        <w:rPr>
          <w:spacing w:val="-14"/>
        </w:rPr>
        <w:t xml:space="preserve"> </w:t>
      </w:r>
      <w:r>
        <w:t>прав, законных интересов участников образовательных отношений (педагогические работники, обучающиеся, родители (законные представители) несовершеннолетних обучающихся, сама образовательная организация) для обеспечения максимальной эффективности образовател</w:t>
      </w:r>
      <w:r>
        <w:t>ьной деятельности школы.</w:t>
      </w:r>
    </w:p>
    <w:p w:rsidR="00B21E2D" w:rsidRDefault="00834F2F">
      <w:pPr>
        <w:pStyle w:val="a3"/>
        <w:spacing w:line="276" w:lineRule="exact"/>
        <w:ind w:left="710" w:firstLine="0"/>
      </w:pPr>
      <w:r>
        <w:t>Деятельность</w:t>
      </w:r>
      <w:r>
        <w:rPr>
          <w:spacing w:val="-6"/>
        </w:rPr>
        <w:t xml:space="preserve"> </w:t>
      </w:r>
      <w:r>
        <w:t>Управляющего</w:t>
      </w:r>
      <w:r>
        <w:rPr>
          <w:spacing w:val="-7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задач: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43"/>
        <w:ind w:left="901" w:hanging="191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45"/>
        <w:ind w:left="901" w:hanging="19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003"/>
        </w:tabs>
        <w:spacing w:before="44" w:line="276" w:lineRule="auto"/>
        <w:ind w:right="142" w:firstLine="707"/>
        <w:rPr>
          <w:sz w:val="24"/>
        </w:rPr>
      </w:pPr>
      <w:r>
        <w:rPr>
          <w:sz w:val="24"/>
        </w:rPr>
        <w:t>содействие созданию в школе оптимальных условий и форм организации образовательного процесса;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058"/>
        </w:tabs>
        <w:spacing w:line="276" w:lineRule="auto"/>
        <w:ind w:right="143" w:firstLine="707"/>
        <w:rPr>
          <w:sz w:val="24"/>
        </w:rPr>
      </w:pPr>
      <w:r>
        <w:rPr>
          <w:sz w:val="24"/>
        </w:rPr>
        <w:t>содействие созданию и функционированию современной и комфортной образовательной среды, доступной для лиц с ограниченными возможностями здоровья, обучающихся и вос</w:t>
      </w:r>
      <w:r>
        <w:rPr>
          <w:sz w:val="24"/>
        </w:rPr>
        <w:t>питанников с инвалидностью;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line="293" w:lineRule="exact"/>
        <w:ind w:left="901" w:hanging="191"/>
        <w:rPr>
          <w:sz w:val="24"/>
        </w:rPr>
      </w:pPr>
      <w:r>
        <w:rPr>
          <w:sz w:val="24"/>
        </w:rPr>
        <w:t>содействие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62"/>
        </w:tabs>
        <w:spacing w:before="45" w:line="273" w:lineRule="auto"/>
        <w:ind w:right="140" w:firstLine="707"/>
        <w:rPr>
          <w:sz w:val="24"/>
        </w:rPr>
      </w:pPr>
      <w:r>
        <w:rPr>
          <w:sz w:val="24"/>
        </w:rPr>
        <w:t xml:space="preserve">содействие расширению ресурсной базы школы, привлечению внебюджетных </w:t>
      </w:r>
      <w:r>
        <w:rPr>
          <w:spacing w:val="-2"/>
          <w:sz w:val="24"/>
        </w:rPr>
        <w:t>средств;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063"/>
        </w:tabs>
        <w:spacing w:before="5" w:line="273" w:lineRule="auto"/>
        <w:ind w:right="146" w:firstLine="707"/>
        <w:rPr>
          <w:sz w:val="24"/>
        </w:rPr>
      </w:pPr>
      <w:r>
        <w:rPr>
          <w:sz w:val="24"/>
        </w:rPr>
        <w:t>обеспечение прозрачности привлекаемых и эффективности расходуемых финансовых и матери</w:t>
      </w:r>
      <w:r>
        <w:rPr>
          <w:sz w:val="24"/>
        </w:rPr>
        <w:t>альных средств;</w:t>
      </w:r>
    </w:p>
    <w:p w:rsidR="00B21E2D" w:rsidRDefault="00B21E2D">
      <w:pPr>
        <w:pStyle w:val="a5"/>
        <w:spacing w:line="273" w:lineRule="auto"/>
        <w:rPr>
          <w:sz w:val="24"/>
        </w:rPr>
        <w:sectPr w:rsidR="00B21E2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21E2D" w:rsidRDefault="00834F2F">
      <w:pPr>
        <w:pStyle w:val="a5"/>
        <w:numPr>
          <w:ilvl w:val="0"/>
          <w:numId w:val="2"/>
        </w:numPr>
        <w:tabs>
          <w:tab w:val="left" w:pos="1105"/>
          <w:tab w:val="left" w:pos="2504"/>
          <w:tab w:val="left" w:pos="4365"/>
          <w:tab w:val="left" w:pos="5316"/>
          <w:tab w:val="left" w:pos="5693"/>
          <w:tab w:val="left" w:pos="7400"/>
          <w:tab w:val="left" w:pos="9228"/>
        </w:tabs>
        <w:spacing w:before="75" w:line="276" w:lineRule="auto"/>
        <w:ind w:right="139" w:firstLine="707"/>
        <w:jc w:val="left"/>
        <w:rPr>
          <w:sz w:val="24"/>
        </w:rPr>
      </w:pPr>
      <w:r>
        <w:rPr>
          <w:spacing w:val="-2"/>
          <w:sz w:val="24"/>
        </w:rPr>
        <w:lastRenderedPageBreak/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z w:val="24"/>
        </w:rPr>
        <w:tab/>
      </w:r>
      <w:r>
        <w:rPr>
          <w:spacing w:val="-12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r>
        <w:rPr>
          <w:spacing w:val="-2"/>
          <w:sz w:val="24"/>
        </w:rPr>
        <w:t>конфликтности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правонарушений, поддержании дисциплины и порядка;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3"/>
        <w:ind w:left="901" w:hanging="19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окружении;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96"/>
        </w:tabs>
        <w:spacing w:before="44" w:line="273" w:lineRule="auto"/>
        <w:ind w:right="144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труда, значимости и особом статусе педагогических работников и наставников;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077"/>
          <w:tab w:val="left" w:pos="2590"/>
          <w:tab w:val="left" w:pos="3660"/>
          <w:tab w:val="left" w:pos="4245"/>
          <w:tab w:val="left" w:pos="5660"/>
          <w:tab w:val="left" w:pos="7151"/>
          <w:tab w:val="left" w:pos="9223"/>
        </w:tabs>
        <w:spacing w:before="5" w:line="273" w:lineRule="auto"/>
        <w:ind w:right="144" w:firstLine="707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>
        <w:rPr>
          <w:spacing w:val="-2"/>
          <w:sz w:val="24"/>
        </w:rPr>
        <w:t>социальной,</w:t>
      </w:r>
      <w:r>
        <w:rPr>
          <w:sz w:val="24"/>
        </w:rPr>
        <w:tab/>
      </w:r>
      <w:r>
        <w:rPr>
          <w:spacing w:val="-2"/>
          <w:sz w:val="24"/>
        </w:rPr>
        <w:t>коммуникативной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педагогической компетентности </w:t>
      </w:r>
      <w:proofErr w:type="gramStart"/>
      <w:r>
        <w:rPr>
          <w:sz w:val="24"/>
        </w:rPr>
        <w:t>родителей</w:t>
      </w:r>
      <w:proofErr w:type="gramEnd"/>
      <w:r>
        <w:rPr>
          <w:sz w:val="24"/>
        </w:rPr>
        <w:t xml:space="preserve"> обучающихся и их ответственности;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890"/>
        </w:tabs>
        <w:spacing w:before="6" w:line="273" w:lineRule="auto"/>
        <w:ind w:right="142" w:firstLine="707"/>
        <w:jc w:val="left"/>
        <w:rPr>
          <w:sz w:val="24"/>
        </w:rPr>
      </w:pPr>
      <w:r>
        <w:rPr>
          <w:spacing w:val="-2"/>
          <w:sz w:val="24"/>
        </w:rPr>
        <w:t>содействие осуществлению контро</w:t>
      </w:r>
      <w:r>
        <w:rPr>
          <w:spacing w:val="-2"/>
          <w:sz w:val="24"/>
        </w:rPr>
        <w:t xml:space="preserve">ля мероприятий по снижению бюрократической </w:t>
      </w:r>
      <w:r>
        <w:rPr>
          <w:sz w:val="24"/>
        </w:rPr>
        <w:t>нагрузки в образовательной организации;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13"/>
        </w:tabs>
        <w:spacing w:before="5"/>
        <w:ind w:left="913" w:hanging="20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«Разговоры о</w:t>
      </w:r>
      <w:r>
        <w:rPr>
          <w:spacing w:val="3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21E2D" w:rsidRDefault="00834F2F">
      <w:pPr>
        <w:pStyle w:val="a3"/>
        <w:spacing w:before="43"/>
        <w:ind w:firstLine="0"/>
        <w:jc w:val="left"/>
      </w:pP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важном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взрослых»;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1200"/>
        </w:tabs>
        <w:spacing w:before="42" w:line="276" w:lineRule="auto"/>
        <w:ind w:right="134" w:firstLine="707"/>
        <w:rPr>
          <w:sz w:val="24"/>
        </w:rPr>
      </w:pPr>
      <w:r>
        <w:rPr>
          <w:sz w:val="24"/>
        </w:rPr>
        <w:t xml:space="preserve">способствование взаимодействию с общероссийским общественно- государственным движением детей и молодежи «Движение Первых» (РДДМ «Движение </w:t>
      </w:r>
      <w:r>
        <w:rPr>
          <w:spacing w:val="-2"/>
          <w:sz w:val="24"/>
        </w:rPr>
        <w:t>Первых»).</w:t>
      </w:r>
    </w:p>
    <w:p w:rsidR="00B21E2D" w:rsidRDefault="00834F2F">
      <w:pPr>
        <w:spacing w:line="274" w:lineRule="exact"/>
        <w:ind w:left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202</w:t>
      </w:r>
      <w:r w:rsidR="00C02155">
        <w:rPr>
          <w:b/>
          <w:sz w:val="24"/>
        </w:rPr>
        <w:t>3-2024</w:t>
      </w:r>
      <w:r>
        <w:rPr>
          <w:b/>
          <w:spacing w:val="43"/>
          <w:sz w:val="24"/>
        </w:rPr>
        <w:t xml:space="preserve"> </w:t>
      </w:r>
      <w:proofErr w:type="gramStart"/>
      <w:r>
        <w:rPr>
          <w:b/>
          <w:sz w:val="24"/>
        </w:rPr>
        <w:t>учебного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года</w:t>
      </w:r>
      <w:proofErr w:type="gramEnd"/>
      <w:r>
        <w:rPr>
          <w:b/>
          <w:spacing w:val="47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47"/>
          <w:sz w:val="24"/>
        </w:rPr>
        <w:t xml:space="preserve"> </w:t>
      </w:r>
      <w:r>
        <w:rPr>
          <w:sz w:val="24"/>
        </w:rPr>
        <w:t>совет</w:t>
      </w:r>
      <w:r>
        <w:rPr>
          <w:spacing w:val="46"/>
          <w:sz w:val="24"/>
        </w:rPr>
        <w:t xml:space="preserve"> </w:t>
      </w:r>
      <w:r>
        <w:rPr>
          <w:sz w:val="24"/>
        </w:rPr>
        <w:t>вносил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6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B21E2D" w:rsidRDefault="00834F2F">
      <w:pPr>
        <w:pStyle w:val="a3"/>
        <w:spacing w:before="44"/>
        <w:ind w:firstLine="0"/>
        <w:jc w:val="left"/>
      </w:pPr>
      <w:r>
        <w:rPr>
          <w:spacing w:val="-2"/>
        </w:rPr>
        <w:t>части: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18"/>
        </w:tabs>
        <w:spacing w:before="43"/>
        <w:ind w:left="918" w:hanging="208"/>
        <w:jc w:val="left"/>
        <w:rPr>
          <w:sz w:val="24"/>
        </w:rPr>
      </w:pPr>
      <w:r>
        <w:rPr>
          <w:sz w:val="24"/>
        </w:rPr>
        <w:t>материально-технического обе</w:t>
      </w:r>
      <w:r>
        <w:rPr>
          <w:sz w:val="24"/>
        </w:rPr>
        <w:t>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:rsidR="00B21E2D" w:rsidRDefault="00834F2F">
      <w:pPr>
        <w:pStyle w:val="a3"/>
        <w:spacing w:before="42"/>
        <w:ind w:firstLine="0"/>
        <w:jc w:val="left"/>
      </w:pPr>
      <w:r>
        <w:t>оборудования</w:t>
      </w:r>
      <w:r>
        <w:rPr>
          <w:spacing w:val="-13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выделяемых</w:t>
      </w:r>
      <w:r>
        <w:rPr>
          <w:spacing w:val="-9"/>
        </w:rPr>
        <w:t xml:space="preserve"> </w:t>
      </w:r>
      <w:r>
        <w:rPr>
          <w:spacing w:val="-2"/>
        </w:rPr>
        <w:t>средств);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14"/>
        </w:tabs>
        <w:spacing w:before="43" w:line="273" w:lineRule="auto"/>
        <w:ind w:right="139" w:firstLine="707"/>
        <w:jc w:val="left"/>
        <w:rPr>
          <w:sz w:val="24"/>
        </w:rPr>
      </w:pPr>
      <w:r>
        <w:rPr>
          <w:sz w:val="24"/>
        </w:rPr>
        <w:t>создания в школе необходимых условий для организации питания, медицинского обслуживания обучающихся и воспитанников;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5"/>
        <w:ind w:left="901" w:hanging="191"/>
        <w:jc w:val="left"/>
        <w:rPr>
          <w:sz w:val="24"/>
        </w:rPr>
      </w:pP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44"/>
        <w:ind w:left="901" w:hanging="191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B21E2D" w:rsidRDefault="00834F2F">
      <w:pPr>
        <w:pStyle w:val="a5"/>
        <w:numPr>
          <w:ilvl w:val="0"/>
          <w:numId w:val="2"/>
        </w:numPr>
        <w:tabs>
          <w:tab w:val="left" w:pos="901"/>
        </w:tabs>
        <w:spacing w:before="45"/>
        <w:ind w:left="901" w:hanging="19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B21E2D" w:rsidRDefault="00834F2F">
      <w:pPr>
        <w:pStyle w:val="a3"/>
        <w:spacing w:before="43" w:line="276" w:lineRule="auto"/>
        <w:ind w:right="142"/>
      </w:pPr>
      <w:r>
        <w:t>В</w:t>
      </w:r>
      <w:r>
        <w:rPr>
          <w:spacing w:val="-9"/>
        </w:rPr>
        <w:t xml:space="preserve"> </w:t>
      </w:r>
      <w:r>
        <w:t>Управляющий</w:t>
      </w:r>
      <w:r>
        <w:rPr>
          <w:spacing w:val="-9"/>
        </w:rPr>
        <w:t xml:space="preserve"> </w:t>
      </w:r>
      <w:r>
        <w:t>совет</w:t>
      </w:r>
      <w:r>
        <w:rPr>
          <w:spacing w:val="-12"/>
        </w:rPr>
        <w:t xml:space="preserve"> </w:t>
      </w:r>
      <w:r>
        <w:t>вошли</w:t>
      </w:r>
      <w:r>
        <w:rPr>
          <w:spacing w:val="-9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компетентные</w:t>
      </w:r>
      <w:r>
        <w:rPr>
          <w:spacing w:val="-11"/>
        </w:rPr>
        <w:t xml:space="preserve"> </w:t>
      </w:r>
      <w:r>
        <w:t>представители</w:t>
      </w:r>
      <w:r>
        <w:rPr>
          <w:spacing w:val="-9"/>
        </w:rPr>
        <w:t xml:space="preserve"> </w:t>
      </w:r>
      <w:r>
        <w:t xml:space="preserve">родительского </w:t>
      </w:r>
      <w:r>
        <w:rPr>
          <w:spacing w:val="-2"/>
        </w:rPr>
        <w:t>сообщества.</w:t>
      </w:r>
    </w:p>
    <w:p w:rsidR="00B21E2D" w:rsidRDefault="00834F2F">
      <w:pPr>
        <w:pStyle w:val="a3"/>
        <w:spacing w:line="276" w:lineRule="auto"/>
        <w:ind w:right="136"/>
      </w:pPr>
      <w:r>
        <w:t>Согласно</w:t>
      </w:r>
      <w:r>
        <w:rPr>
          <w:spacing w:val="-13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Совета</w:t>
      </w:r>
      <w:r>
        <w:rPr>
          <w:spacing w:val="-14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проведено</w:t>
      </w:r>
      <w:r>
        <w:rPr>
          <w:spacing w:val="-15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заседаний.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проведенных плановых</w:t>
      </w:r>
      <w:r>
        <w:rPr>
          <w:spacing w:val="-8"/>
        </w:rPr>
        <w:t xml:space="preserve"> </w:t>
      </w:r>
      <w:r>
        <w:t>заседаний</w:t>
      </w:r>
      <w:r>
        <w:rPr>
          <w:spacing w:val="-8"/>
        </w:rPr>
        <w:t xml:space="preserve"> </w:t>
      </w:r>
      <w:r>
        <w:t>Управляющим</w:t>
      </w:r>
      <w:r>
        <w:rPr>
          <w:spacing w:val="-7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рассмотрены</w:t>
      </w:r>
      <w:r>
        <w:rPr>
          <w:spacing w:val="-8"/>
        </w:rPr>
        <w:t xml:space="preserve"> </w:t>
      </w:r>
      <w:r>
        <w:t>стратегические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по всем направлениям деятельности школы, приняты решения по оптимизации процессов управления образовательными системами, согласованы нормативные акты.</w:t>
      </w:r>
    </w:p>
    <w:p w:rsidR="00B21E2D" w:rsidRDefault="00834F2F">
      <w:pPr>
        <w:pStyle w:val="a3"/>
        <w:spacing w:line="276" w:lineRule="auto"/>
        <w:ind w:right="139"/>
      </w:pPr>
      <w:r>
        <w:t>Управляющим</w:t>
      </w:r>
      <w:r>
        <w:rPr>
          <w:spacing w:val="-2"/>
        </w:rPr>
        <w:t xml:space="preserve"> </w:t>
      </w:r>
      <w:r>
        <w:t>советом</w:t>
      </w:r>
      <w:r>
        <w:rPr>
          <w:spacing w:val="-1"/>
        </w:rPr>
        <w:t xml:space="preserve"> </w:t>
      </w:r>
      <w:r>
        <w:t>обсуждался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по 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202</w:t>
      </w:r>
      <w:r w:rsidR="00C02155">
        <w:rPr>
          <w:spacing w:val="-2"/>
        </w:rPr>
        <w:t>3-2024</w:t>
      </w:r>
      <w:r>
        <w:rPr>
          <w:spacing w:val="-7"/>
        </w:rPr>
        <w:t xml:space="preserve"> </w:t>
      </w:r>
      <w:r>
        <w:rPr>
          <w:spacing w:val="-2"/>
        </w:rPr>
        <w:t>учебном</w:t>
      </w:r>
      <w:r>
        <w:rPr>
          <w:spacing w:val="-8"/>
        </w:rPr>
        <w:t xml:space="preserve"> </w:t>
      </w:r>
      <w:r>
        <w:rPr>
          <w:spacing w:val="-2"/>
        </w:rPr>
        <w:t>году.</w:t>
      </w:r>
      <w:r>
        <w:rPr>
          <w:spacing w:val="-6"/>
        </w:rPr>
        <w:t xml:space="preserve"> </w:t>
      </w:r>
      <w:r>
        <w:rPr>
          <w:spacing w:val="-2"/>
        </w:rPr>
        <w:t>Все</w:t>
      </w:r>
      <w:r>
        <w:rPr>
          <w:spacing w:val="-8"/>
        </w:rPr>
        <w:t xml:space="preserve"> </w:t>
      </w:r>
      <w:r>
        <w:rPr>
          <w:spacing w:val="-2"/>
        </w:rPr>
        <w:t>чл</w:t>
      </w:r>
      <w:r>
        <w:rPr>
          <w:spacing w:val="-2"/>
        </w:rPr>
        <w:t>ены</w:t>
      </w:r>
      <w:r>
        <w:rPr>
          <w:spacing w:val="-8"/>
        </w:rPr>
        <w:t xml:space="preserve"> </w:t>
      </w:r>
      <w:r>
        <w:rPr>
          <w:spacing w:val="-2"/>
        </w:rPr>
        <w:t>Управляющего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  <w:r>
        <w:rPr>
          <w:spacing w:val="-8"/>
        </w:rPr>
        <w:t xml:space="preserve"> </w:t>
      </w:r>
      <w:r>
        <w:rPr>
          <w:spacing w:val="-2"/>
        </w:rPr>
        <w:t>одобрили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r>
        <w:rPr>
          <w:spacing w:val="-7"/>
        </w:rPr>
        <w:t xml:space="preserve"> </w:t>
      </w:r>
      <w:r>
        <w:rPr>
          <w:spacing w:val="-2"/>
        </w:rPr>
        <w:t xml:space="preserve">по </w:t>
      </w:r>
      <w:r>
        <w:t>организации горячего питания обучающихся 1-11 классов в учебное время согласно графику питания в соответствии с заявлениями родителей (законных представителей) обучающихся. Проводился родительский конт</w:t>
      </w:r>
      <w:r>
        <w:t>роль качества питания детей в школе, анкетирование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удовлетворенностью</w:t>
      </w:r>
      <w:r>
        <w:rPr>
          <w:spacing w:val="-12"/>
        </w:rPr>
        <w:t xml:space="preserve"> </w:t>
      </w:r>
      <w:r>
        <w:t>оказываемой</w:t>
      </w:r>
      <w:r>
        <w:rPr>
          <w:spacing w:val="-10"/>
        </w:rPr>
        <w:t xml:space="preserve"> </w:t>
      </w:r>
      <w:r>
        <w:t>услуге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горячему</w:t>
      </w:r>
      <w:r>
        <w:rPr>
          <w:spacing w:val="-10"/>
        </w:rPr>
        <w:t xml:space="preserve"> </w:t>
      </w:r>
      <w:r>
        <w:t>питанию</w:t>
      </w:r>
      <w:r>
        <w:rPr>
          <w:spacing w:val="-12"/>
        </w:rPr>
        <w:t xml:space="preserve"> </w:t>
      </w:r>
      <w:r>
        <w:t xml:space="preserve">в </w:t>
      </w:r>
      <w:r>
        <w:rPr>
          <w:spacing w:val="-2"/>
        </w:rPr>
        <w:t>школе.</w:t>
      </w:r>
    </w:p>
    <w:p w:rsidR="00B21E2D" w:rsidRDefault="00834F2F">
      <w:pPr>
        <w:pStyle w:val="a3"/>
        <w:spacing w:line="276" w:lineRule="auto"/>
        <w:ind w:right="138"/>
      </w:pPr>
      <w:r>
        <w:t>На заседании был заслушан отчет школы о состоянии дел по профилактике дорожного транспортного травматизма и соблюдении ПДД обуча</w:t>
      </w:r>
      <w:r>
        <w:t>ющимися школы. Управляющим советом работа педагогического коллектива школы по профилактике дорожного</w:t>
      </w:r>
      <w:r>
        <w:rPr>
          <w:spacing w:val="-10"/>
        </w:rPr>
        <w:t xml:space="preserve"> </w:t>
      </w:r>
      <w:r>
        <w:t>транспортного</w:t>
      </w:r>
      <w:r>
        <w:rPr>
          <w:spacing w:val="-10"/>
        </w:rPr>
        <w:t xml:space="preserve"> </w:t>
      </w:r>
      <w:r>
        <w:t>травматизма</w:t>
      </w:r>
      <w:r>
        <w:rPr>
          <w:spacing w:val="-10"/>
        </w:rPr>
        <w:t xml:space="preserve"> </w:t>
      </w:r>
      <w:r>
        <w:t>среди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признана</w:t>
      </w:r>
      <w:r>
        <w:rPr>
          <w:spacing w:val="-12"/>
        </w:rPr>
        <w:t xml:space="preserve"> </w:t>
      </w:r>
      <w:r>
        <w:t>удовлетворительной. Были даны рекомендации председателям родительских комитетов классных коллективов д</w:t>
      </w:r>
      <w:r>
        <w:t>овести до сведения родителей информацию о системе работы школы по профилактике дорожного транспортного травматизма среди обучающихся и активизировать участие родителей в мероприятиях, проводимых школой в течение учебного года.</w:t>
      </w:r>
    </w:p>
    <w:p w:rsidR="00B21E2D" w:rsidRDefault="00B21E2D">
      <w:pPr>
        <w:pStyle w:val="a3"/>
        <w:spacing w:line="276" w:lineRule="auto"/>
        <w:sectPr w:rsidR="00B21E2D">
          <w:pgSz w:w="11910" w:h="16840"/>
          <w:pgMar w:top="1040" w:right="708" w:bottom="280" w:left="1700" w:header="720" w:footer="720" w:gutter="0"/>
          <w:cols w:space="720"/>
        </w:sectPr>
      </w:pPr>
    </w:p>
    <w:p w:rsidR="00B21E2D" w:rsidRDefault="00834F2F">
      <w:pPr>
        <w:pStyle w:val="a3"/>
        <w:spacing w:before="73" w:line="276" w:lineRule="auto"/>
        <w:ind w:right="140"/>
      </w:pPr>
      <w:r>
        <w:lastRenderedPageBreak/>
        <w:t xml:space="preserve">Также Управляющим советом был утвержден режим работы школы, календарный учебный график для обучающихся 1-11 классов на </w:t>
      </w:r>
      <w:r w:rsidR="00C02155">
        <w:rPr>
          <w:b/>
        </w:rPr>
        <w:t>2023-2024</w:t>
      </w:r>
      <w:r>
        <w:rPr>
          <w:b/>
        </w:rPr>
        <w:t xml:space="preserve"> учебный год</w:t>
      </w:r>
      <w:r>
        <w:t>, согласованы локальные нормативные акты.</w:t>
      </w:r>
    </w:p>
    <w:p w:rsidR="00B21E2D" w:rsidRDefault="00834F2F">
      <w:pPr>
        <w:pStyle w:val="a3"/>
        <w:spacing w:before="1" w:line="276" w:lineRule="auto"/>
        <w:ind w:right="140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2"/>
        </w:rPr>
        <w:t xml:space="preserve"> </w:t>
      </w:r>
      <w:r w:rsidR="00C02155">
        <w:rPr>
          <w:b/>
        </w:rPr>
        <w:t>2023-2024</w:t>
      </w:r>
      <w:r>
        <w:rPr>
          <w:b/>
          <w:spacing w:val="-2"/>
        </w:rPr>
        <w:t xml:space="preserve"> </w:t>
      </w:r>
      <w:r>
        <w:rPr>
          <w:b/>
        </w:rPr>
        <w:t>учебного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  <w:r>
        <w:rPr>
          <w:b/>
          <w:spacing w:val="-1"/>
        </w:rPr>
        <w:t xml:space="preserve"> </w:t>
      </w:r>
      <w:r>
        <w:t>отмечена</w:t>
      </w:r>
      <w:r>
        <w:rPr>
          <w:spacing w:val="-5"/>
        </w:rPr>
        <w:t xml:space="preserve"> </w:t>
      </w:r>
      <w:r>
        <w:t>удовлетворительная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класс</w:t>
      </w:r>
      <w:r>
        <w:t>ных руководителей.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удовлетворительном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признана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реализации основных общеобразовательных программ НОО, ООО, СОО.</w:t>
      </w:r>
    </w:p>
    <w:p w:rsidR="00B21E2D" w:rsidRDefault="00834F2F">
      <w:pPr>
        <w:pStyle w:val="a3"/>
        <w:spacing w:before="1" w:line="276" w:lineRule="auto"/>
        <w:ind w:right="136"/>
      </w:pPr>
      <w:r>
        <w:t>На заседаниях Управляющего совета заслушивались отчеты, касающиеся деятельности школы по развитию воспитательных с</w:t>
      </w:r>
      <w:r>
        <w:t>истем и профилактической работы. Одобрена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секций.</w:t>
      </w:r>
      <w:r>
        <w:rPr>
          <w:spacing w:val="-15"/>
        </w:rPr>
        <w:t xml:space="preserve"> </w:t>
      </w:r>
      <w:r>
        <w:t>Получила высокую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включению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направленные на воспитание нравственных ценностей и формирование их гр</w:t>
      </w:r>
      <w:r>
        <w:t xml:space="preserve">ажданской активности и </w:t>
      </w:r>
      <w:r>
        <w:rPr>
          <w:spacing w:val="-2"/>
        </w:rPr>
        <w:t>ответственности.</w:t>
      </w:r>
    </w:p>
    <w:p w:rsidR="00B21E2D" w:rsidRDefault="00834F2F">
      <w:pPr>
        <w:pStyle w:val="a3"/>
        <w:spacing w:line="276" w:lineRule="auto"/>
        <w:ind w:right="142"/>
      </w:pPr>
      <w:r>
        <w:t>Педагогическим работникам, классным руководителям было рекомендовано продолжить использовать активные формы воспитательной и профилактической работы, вести просветительскую деятельность среди подростков по соблюдению</w:t>
      </w:r>
      <w:r>
        <w:t xml:space="preserve"> норм и правил внутреннего распорядка, действующего в школе.</w:t>
      </w:r>
    </w:p>
    <w:p w:rsidR="00B21E2D" w:rsidRDefault="00834F2F">
      <w:pPr>
        <w:pStyle w:val="a3"/>
        <w:spacing w:line="276" w:lineRule="auto"/>
        <w:ind w:right="143"/>
      </w:pPr>
      <w:r>
        <w:t xml:space="preserve">Также было рекомендовано продолжить работу по реализации образовательных программы по обеспечению безопасности обучающихся на дорогах, проведению родительских собраний «Безопасный путь от дома к </w:t>
      </w:r>
      <w:r>
        <w:t>школе».</w:t>
      </w:r>
    </w:p>
    <w:p w:rsidR="00B21E2D" w:rsidRDefault="00834F2F">
      <w:pPr>
        <w:pStyle w:val="a3"/>
        <w:spacing w:line="276" w:lineRule="auto"/>
        <w:ind w:right="142"/>
      </w:pPr>
      <w:r>
        <w:t>Родительские комитеты классных коллективов получили рекомендации системно проводить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разъяснению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обязанностей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занятости детей во внеурочное время в системе дополнительного образования, обеспечению со стороны родителей контроля за нахождением детей вне школы и в социальных сетях.</w:t>
      </w:r>
    </w:p>
    <w:p w:rsidR="00B21E2D" w:rsidRDefault="00834F2F">
      <w:pPr>
        <w:pStyle w:val="a3"/>
        <w:spacing w:line="276" w:lineRule="auto"/>
        <w:ind w:right="141"/>
      </w:pPr>
      <w:r>
        <w:t>По итогам рассмотрения вопроса о сохранности библиотечного фонда школы классным руково</w:t>
      </w:r>
      <w:r>
        <w:t>дителям было рекомендовано рассмотреть на родительских собраниях вопросы о необходимости воспитания у обучающихся аккуратности и бережного отношения к книгам, учебникам, школьному имуществу.</w:t>
      </w:r>
    </w:p>
    <w:p w:rsidR="00B21E2D" w:rsidRDefault="00834F2F">
      <w:pPr>
        <w:pStyle w:val="a3"/>
        <w:spacing w:before="1" w:line="276" w:lineRule="auto"/>
        <w:ind w:right="140"/>
      </w:pPr>
      <w:r>
        <w:t>Классным</w:t>
      </w:r>
      <w:r>
        <w:rPr>
          <w:spacing w:val="-15"/>
        </w:rPr>
        <w:t xml:space="preserve"> </w:t>
      </w:r>
      <w:r>
        <w:t>руководителям</w:t>
      </w:r>
      <w:r>
        <w:rPr>
          <w:spacing w:val="-15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рекомендовано</w:t>
      </w:r>
      <w:r>
        <w:rPr>
          <w:spacing w:val="-15"/>
        </w:rPr>
        <w:t xml:space="preserve"> </w:t>
      </w:r>
      <w:r>
        <w:t>обсудить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родительски</w:t>
      </w:r>
      <w:r>
        <w:t>х</w:t>
      </w:r>
      <w:r>
        <w:rPr>
          <w:spacing w:val="-15"/>
        </w:rPr>
        <w:t xml:space="preserve"> </w:t>
      </w:r>
      <w:r>
        <w:t>собраниях актуальные вопросы по профилактике наркомании и употребления ПАВ в среде несовершеннолетних и необходимости усиления контроля со стороны родителей за состоянием детей и свободным их времяпровождением.</w:t>
      </w:r>
    </w:p>
    <w:p w:rsidR="00B21E2D" w:rsidRDefault="00834F2F">
      <w:pPr>
        <w:pStyle w:val="a3"/>
        <w:spacing w:line="276" w:lineRule="auto"/>
        <w:ind w:right="141"/>
      </w:pPr>
      <w:r>
        <w:t>Пристальное внимание Управляющим Советом уд</w:t>
      </w:r>
      <w:r>
        <w:t>елялось контролю за деятельностью административного и педагогического персонала по достижению качества образования и подготовке обучающихся к государственной итоговой аттестации. По решению Управляющего Совета на родительских собраниях были рассмотрены воп</w:t>
      </w:r>
      <w:r>
        <w:t xml:space="preserve">росы </w:t>
      </w:r>
      <w:r>
        <w:rPr>
          <w:spacing w:val="-2"/>
        </w:rP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успеваемости,</w:t>
      </w:r>
      <w:r>
        <w:rPr>
          <w:spacing w:val="-4"/>
        </w:rPr>
        <w:t xml:space="preserve"> </w:t>
      </w:r>
      <w:r>
        <w:rPr>
          <w:spacing w:val="-2"/>
        </w:rPr>
        <w:t>систематического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оказания</w:t>
      </w:r>
      <w:r>
        <w:rPr>
          <w:spacing w:val="-7"/>
        </w:rPr>
        <w:t xml:space="preserve"> </w:t>
      </w:r>
      <w:r>
        <w:rPr>
          <w:spacing w:val="-2"/>
        </w:rPr>
        <w:t>помощи</w:t>
      </w:r>
      <w:r>
        <w:rPr>
          <w:spacing w:val="-4"/>
        </w:rPr>
        <w:t xml:space="preserve"> </w:t>
      </w:r>
      <w:r>
        <w:rPr>
          <w:spacing w:val="-2"/>
        </w:rPr>
        <w:t>детям</w:t>
      </w:r>
      <w:r>
        <w:rPr>
          <w:spacing w:val="-5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 xml:space="preserve">стороны </w:t>
      </w:r>
      <w:r>
        <w:t>родителей при подготовке домашних заданий, подготовке к сдаче экзаменов.</w:t>
      </w:r>
    </w:p>
    <w:p w:rsidR="00B21E2D" w:rsidRDefault="00834F2F">
      <w:pPr>
        <w:pStyle w:val="a3"/>
        <w:spacing w:line="276" w:lineRule="auto"/>
        <w:ind w:right="137"/>
      </w:pPr>
      <w:r>
        <w:t xml:space="preserve">Управляющий совет заслушал и одобрил отчет о результатах </w:t>
      </w:r>
      <w:proofErr w:type="spellStart"/>
      <w:r>
        <w:t>самообследования</w:t>
      </w:r>
      <w:proofErr w:type="spellEnd"/>
      <w:r>
        <w:t xml:space="preserve"> МАОУ</w:t>
      </w:r>
      <w:r>
        <w:rPr>
          <w:spacing w:val="-15"/>
        </w:rPr>
        <w:t xml:space="preserve"> </w:t>
      </w:r>
      <w:r>
        <w:t>Школа</w:t>
      </w:r>
      <w:r>
        <w:rPr>
          <w:spacing w:val="-15"/>
        </w:rPr>
        <w:t xml:space="preserve"> </w:t>
      </w:r>
      <w:r w:rsidR="00C02155">
        <w:t xml:space="preserve">№ </w:t>
      </w:r>
      <w:r>
        <w:t>7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 w:rsidR="00C02155">
        <w:rPr>
          <w:b/>
        </w:rPr>
        <w:t>2023</w:t>
      </w:r>
      <w:r>
        <w:rPr>
          <w:b/>
          <w:spacing w:val="-15"/>
        </w:rPr>
        <w:t xml:space="preserve"> </w:t>
      </w:r>
      <w:r>
        <w:rPr>
          <w:b/>
        </w:rPr>
        <w:t>год</w:t>
      </w:r>
      <w:r>
        <w:t>,</w:t>
      </w:r>
      <w:r>
        <w:rPr>
          <w:spacing w:val="-15"/>
        </w:rPr>
        <w:t xml:space="preserve"> </w:t>
      </w:r>
      <w:r>
        <w:t>признал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удовлетворительной.</w:t>
      </w:r>
      <w:r>
        <w:rPr>
          <w:spacing w:val="-15"/>
        </w:rPr>
        <w:t xml:space="preserve"> </w:t>
      </w:r>
      <w:r>
        <w:t xml:space="preserve">На заседании был заслушан Публичный доклад директора школы за </w:t>
      </w:r>
      <w:r>
        <w:rPr>
          <w:b/>
        </w:rPr>
        <w:t>202</w:t>
      </w:r>
      <w:r w:rsidR="00C02155">
        <w:rPr>
          <w:b/>
        </w:rPr>
        <w:t>3-2024</w:t>
      </w:r>
      <w:r>
        <w:rPr>
          <w:b/>
        </w:rPr>
        <w:t xml:space="preserve"> учебный год</w:t>
      </w:r>
      <w:r>
        <w:t>, утверждены и согласованы новые локальные акты по режимным моментам деятельности общеобразовательной организации</w:t>
      </w:r>
      <w:r>
        <w:t xml:space="preserve">. Управляющий Совет одобрил работу школы по созданию благоприятных и безопасных условий для осуществления образовательного </w:t>
      </w:r>
      <w:r>
        <w:rPr>
          <w:spacing w:val="-2"/>
        </w:rPr>
        <w:t>процесса.</w:t>
      </w:r>
    </w:p>
    <w:p w:rsidR="00B21E2D" w:rsidRDefault="00834F2F">
      <w:pPr>
        <w:pStyle w:val="a3"/>
        <w:ind w:left="710" w:firstLine="0"/>
      </w:pPr>
      <w:r>
        <w:rPr>
          <w:spacing w:val="-2"/>
        </w:rPr>
        <w:t>Управляющим</w:t>
      </w:r>
      <w:r>
        <w:rPr>
          <w:spacing w:val="1"/>
        </w:rPr>
        <w:t xml:space="preserve"> </w:t>
      </w:r>
      <w:r>
        <w:rPr>
          <w:spacing w:val="-2"/>
        </w:rPr>
        <w:t>советом</w:t>
      </w:r>
      <w:r>
        <w:t xml:space="preserve"> </w:t>
      </w:r>
      <w:r>
        <w:rPr>
          <w:spacing w:val="-2"/>
        </w:rPr>
        <w:t>приняты</w:t>
      </w:r>
      <w:r>
        <w:rPr>
          <w:spacing w:val="2"/>
        </w:rPr>
        <w:t xml:space="preserve"> </w:t>
      </w:r>
      <w:r>
        <w:rPr>
          <w:spacing w:val="-2"/>
        </w:rPr>
        <w:t>решения:</w:t>
      </w:r>
    </w:p>
    <w:p w:rsidR="00B21E2D" w:rsidRDefault="00834F2F">
      <w:pPr>
        <w:pStyle w:val="a5"/>
        <w:numPr>
          <w:ilvl w:val="0"/>
          <w:numId w:val="1"/>
        </w:numPr>
        <w:tabs>
          <w:tab w:val="left" w:pos="848"/>
        </w:tabs>
        <w:spacing w:before="41"/>
        <w:ind w:left="848" w:hanging="138"/>
        <w:rPr>
          <w:sz w:val="24"/>
        </w:rPr>
      </w:pPr>
      <w:r>
        <w:rPr>
          <w:sz w:val="24"/>
        </w:rPr>
        <w:t>признать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эффективной;</w:t>
      </w:r>
    </w:p>
    <w:p w:rsidR="00B21E2D" w:rsidRDefault="00B21E2D">
      <w:pPr>
        <w:pStyle w:val="a5"/>
        <w:rPr>
          <w:sz w:val="24"/>
        </w:rPr>
        <w:sectPr w:rsidR="00B21E2D">
          <w:pgSz w:w="11910" w:h="16840"/>
          <w:pgMar w:top="1040" w:right="708" w:bottom="280" w:left="1700" w:header="720" w:footer="720" w:gutter="0"/>
          <w:cols w:space="720"/>
        </w:sectPr>
      </w:pPr>
    </w:p>
    <w:p w:rsidR="00B21E2D" w:rsidRDefault="00834F2F">
      <w:pPr>
        <w:pStyle w:val="a5"/>
        <w:numPr>
          <w:ilvl w:val="0"/>
          <w:numId w:val="1"/>
        </w:numPr>
        <w:tabs>
          <w:tab w:val="left" w:pos="964"/>
        </w:tabs>
        <w:spacing w:before="73" w:line="278" w:lineRule="auto"/>
        <w:ind w:right="141" w:firstLine="707"/>
        <w:rPr>
          <w:sz w:val="24"/>
        </w:rPr>
      </w:pPr>
      <w:r>
        <w:rPr>
          <w:sz w:val="24"/>
        </w:rPr>
        <w:lastRenderedPageBreak/>
        <w:t xml:space="preserve">системно принимать участие в организации и проведении общешкольных </w:t>
      </w:r>
      <w:r>
        <w:rPr>
          <w:spacing w:val="-2"/>
          <w:sz w:val="24"/>
        </w:rPr>
        <w:t>мероприятий;</w:t>
      </w:r>
    </w:p>
    <w:p w:rsidR="00B21E2D" w:rsidRDefault="00834F2F">
      <w:pPr>
        <w:pStyle w:val="a5"/>
        <w:numPr>
          <w:ilvl w:val="0"/>
          <w:numId w:val="1"/>
        </w:numPr>
        <w:tabs>
          <w:tab w:val="left" w:pos="960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>активнее принимать участие в общественном наблюдении за проведением Всероссийской олимпиады школьников, результативностью участия обучающихся в интеллектуальных олимпиадах и ко</w:t>
      </w:r>
      <w:r>
        <w:rPr>
          <w:sz w:val="24"/>
        </w:rPr>
        <w:t xml:space="preserve">нкурсах, итоговой государственной аттестации </w:t>
      </w:r>
      <w:r>
        <w:rPr>
          <w:spacing w:val="-2"/>
          <w:sz w:val="24"/>
        </w:rPr>
        <w:t>выпускников;</w:t>
      </w:r>
    </w:p>
    <w:p w:rsidR="00B21E2D" w:rsidRDefault="00834F2F">
      <w:pPr>
        <w:pStyle w:val="a5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рассмотреть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базы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B21E2D" w:rsidRDefault="00B21E2D">
      <w:pPr>
        <w:pStyle w:val="a3"/>
        <w:spacing w:before="101"/>
        <w:ind w:left="0" w:firstLine="0"/>
        <w:jc w:val="left"/>
        <w:rPr>
          <w:sz w:val="20"/>
        </w:rPr>
      </w:pPr>
    </w:p>
    <w:sectPr w:rsidR="00B21E2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511"/>
    <w:multiLevelType w:val="hybridMultilevel"/>
    <w:tmpl w:val="F7ECC104"/>
    <w:lvl w:ilvl="0" w:tplc="34BEAB7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2B36A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856E34B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ADD8A99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F0E4140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D8222DF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2F763CEC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A1BC5BBA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880EF1B0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ACB798D"/>
    <w:multiLevelType w:val="hybridMultilevel"/>
    <w:tmpl w:val="C0E0CDC8"/>
    <w:lvl w:ilvl="0" w:tplc="06CC08DC">
      <w:numFmt w:val="bullet"/>
      <w:lvlText w:val=""/>
      <w:lvlJc w:val="left"/>
      <w:pPr>
        <w:ind w:left="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25772"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2" w:tplc="3E824C2A">
      <w:numFmt w:val="bullet"/>
      <w:lvlText w:val="•"/>
      <w:lvlJc w:val="left"/>
      <w:pPr>
        <w:ind w:left="1899" w:hanging="346"/>
      </w:pPr>
      <w:rPr>
        <w:rFonts w:hint="default"/>
        <w:lang w:val="ru-RU" w:eastAsia="en-US" w:bidi="ar-SA"/>
      </w:rPr>
    </w:lvl>
    <w:lvl w:ilvl="3" w:tplc="3ACE716C"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4" w:tplc="9B72EAF6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74A8B8D2">
      <w:numFmt w:val="bullet"/>
      <w:lvlText w:val="•"/>
      <w:lvlJc w:val="left"/>
      <w:pPr>
        <w:ind w:left="4749" w:hanging="346"/>
      </w:pPr>
      <w:rPr>
        <w:rFonts w:hint="default"/>
        <w:lang w:val="ru-RU" w:eastAsia="en-US" w:bidi="ar-SA"/>
      </w:rPr>
    </w:lvl>
    <w:lvl w:ilvl="6" w:tplc="ED6CEEB4">
      <w:numFmt w:val="bullet"/>
      <w:lvlText w:val="•"/>
      <w:lvlJc w:val="left"/>
      <w:pPr>
        <w:ind w:left="5699" w:hanging="346"/>
      </w:pPr>
      <w:rPr>
        <w:rFonts w:hint="default"/>
        <w:lang w:val="ru-RU" w:eastAsia="en-US" w:bidi="ar-SA"/>
      </w:rPr>
    </w:lvl>
    <w:lvl w:ilvl="7" w:tplc="2E560C44"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8" w:tplc="E5FCB1A8"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1E2D"/>
    <w:rsid w:val="00834F2F"/>
    <w:rsid w:val="00B21E2D"/>
    <w:rsid w:val="00C0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FC6"/>
  <w15:docId w15:val="{A996055B-D9A1-4208-9F8C-5A659B9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910" w:right="1273" w:firstLine="70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user25</cp:lastModifiedBy>
  <cp:revision>2</cp:revision>
  <dcterms:created xsi:type="dcterms:W3CDTF">2025-03-28T08:53:00Z</dcterms:created>
  <dcterms:modified xsi:type="dcterms:W3CDTF">2025-04-03T10:58:00Z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