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4" w:rsidRDefault="00623193" w:rsidP="00623193">
      <w:pPr>
        <w:pStyle w:val="a3"/>
        <w:spacing w:after="0" w:line="0" w:lineRule="atLeast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761018" cy="9296400"/>
            <wp:effectExtent l="19050" t="0" r="1732" b="0"/>
            <wp:docPr id="1" name="Рисунок 1" descr="C:\Users\Администратор\Downloads\годовой календарный график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годовой календарный график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018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15" w:rsidRPr="00623193" w:rsidRDefault="00D74115" w:rsidP="0062319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623193">
        <w:rPr>
          <w:rFonts w:ascii="Times New Roman" w:hAnsi="Times New Roman"/>
          <w:b/>
          <w:sz w:val="28"/>
          <w:szCs w:val="28"/>
        </w:rPr>
        <w:lastRenderedPageBreak/>
        <w:t>Регламентирование образовательного процесса на учебный год</w:t>
      </w:r>
    </w:p>
    <w:p w:rsidR="00176B01" w:rsidRPr="00D74115" w:rsidRDefault="00176B01" w:rsidP="00830B1B">
      <w:pPr>
        <w:jc w:val="center"/>
        <w:rPr>
          <w:rFonts w:ascii="Times New Roman" w:hAnsi="Times New Roman"/>
          <w:sz w:val="28"/>
          <w:szCs w:val="28"/>
        </w:rPr>
      </w:pPr>
      <w:r w:rsidRPr="00212F04">
        <w:rPr>
          <w:rFonts w:ascii="Times New Roman" w:hAnsi="Times New Roman"/>
          <w:b/>
        </w:rPr>
        <w:t>1.Продолжительность учебных четвертей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701"/>
        <w:gridCol w:w="3260"/>
        <w:gridCol w:w="3118"/>
      </w:tblGrid>
      <w:tr w:rsidR="00DA064F" w:rsidRPr="00FF5EE3" w:rsidTr="00830B1B">
        <w:tc>
          <w:tcPr>
            <w:tcW w:w="1702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260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</w:tr>
      <w:tr w:rsidR="00DA064F" w:rsidRPr="00FF5EE3" w:rsidTr="00830B1B">
        <w:tc>
          <w:tcPr>
            <w:tcW w:w="1702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1701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01.09.2018г.</w:t>
            </w:r>
          </w:p>
        </w:tc>
        <w:tc>
          <w:tcPr>
            <w:tcW w:w="3260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27.10.2018</w:t>
            </w:r>
          </w:p>
        </w:tc>
        <w:tc>
          <w:tcPr>
            <w:tcW w:w="3118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DA064F" w:rsidRPr="00FF5EE3" w:rsidTr="00830B1B">
        <w:tc>
          <w:tcPr>
            <w:tcW w:w="1702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1701" w:type="dxa"/>
          </w:tcPr>
          <w:p w:rsidR="00DA064F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05</w:t>
            </w:r>
            <w:r w:rsidR="00DA064F" w:rsidRPr="00212F04">
              <w:rPr>
                <w:rFonts w:ascii="Times New Roman" w:hAnsi="Times New Roman"/>
                <w:sz w:val="24"/>
                <w:szCs w:val="24"/>
              </w:rPr>
              <w:t>.11.2018 г.</w:t>
            </w:r>
          </w:p>
        </w:tc>
        <w:tc>
          <w:tcPr>
            <w:tcW w:w="3260" w:type="dxa"/>
          </w:tcPr>
          <w:p w:rsidR="00DA064F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29</w:t>
            </w:r>
            <w:r w:rsidR="00DA064F" w:rsidRPr="00212F04">
              <w:rPr>
                <w:rFonts w:ascii="Times New Roman" w:hAnsi="Times New Roman"/>
                <w:sz w:val="24"/>
                <w:szCs w:val="24"/>
              </w:rPr>
              <w:t>.12.2018г.</w:t>
            </w:r>
          </w:p>
        </w:tc>
        <w:tc>
          <w:tcPr>
            <w:tcW w:w="3118" w:type="dxa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</w:tr>
      <w:tr w:rsidR="00DA064F" w:rsidRPr="00FF5EE3" w:rsidTr="00830B1B">
        <w:trPr>
          <w:trHeight w:val="320"/>
        </w:trPr>
        <w:tc>
          <w:tcPr>
            <w:tcW w:w="1702" w:type="dxa"/>
            <w:vMerge w:val="restart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Третья четверть</w:t>
            </w:r>
          </w:p>
        </w:tc>
        <w:tc>
          <w:tcPr>
            <w:tcW w:w="1701" w:type="dxa"/>
            <w:vMerge w:val="restart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14.01.2019г.</w:t>
            </w:r>
          </w:p>
        </w:tc>
        <w:tc>
          <w:tcPr>
            <w:tcW w:w="3260" w:type="dxa"/>
            <w:vMerge w:val="restart"/>
          </w:tcPr>
          <w:p w:rsidR="00DA064F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24</w:t>
            </w:r>
            <w:r w:rsidR="00DA064F" w:rsidRPr="00212F04">
              <w:rPr>
                <w:rFonts w:ascii="Times New Roman" w:hAnsi="Times New Roman"/>
                <w:sz w:val="24"/>
                <w:szCs w:val="24"/>
              </w:rPr>
              <w:t>.03.2019г.</w:t>
            </w:r>
          </w:p>
        </w:tc>
        <w:tc>
          <w:tcPr>
            <w:tcW w:w="3118" w:type="dxa"/>
            <w:shd w:val="clear" w:color="auto" w:fill="auto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1кл.-9 недель</w:t>
            </w:r>
          </w:p>
        </w:tc>
      </w:tr>
      <w:tr w:rsidR="00DA064F" w:rsidRPr="00FF5EE3" w:rsidTr="00830B1B">
        <w:trPr>
          <w:trHeight w:val="320"/>
        </w:trPr>
        <w:tc>
          <w:tcPr>
            <w:tcW w:w="1702" w:type="dxa"/>
            <w:vMerge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A064F" w:rsidRPr="00212F04" w:rsidRDefault="00DA064F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2-11кл-10 недель</w:t>
            </w:r>
          </w:p>
        </w:tc>
      </w:tr>
      <w:tr w:rsidR="00212F04" w:rsidRPr="00FF5EE3" w:rsidTr="00830B1B">
        <w:trPr>
          <w:trHeight w:val="595"/>
        </w:trPr>
        <w:tc>
          <w:tcPr>
            <w:tcW w:w="1702" w:type="dxa"/>
            <w:vMerge w:val="restart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Четвёртая четверть</w:t>
            </w:r>
          </w:p>
        </w:tc>
        <w:tc>
          <w:tcPr>
            <w:tcW w:w="1701" w:type="dxa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01.04.2019г</w:t>
            </w:r>
          </w:p>
        </w:tc>
        <w:tc>
          <w:tcPr>
            <w:tcW w:w="3260" w:type="dxa"/>
            <w:shd w:val="clear" w:color="auto" w:fill="auto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118" w:type="dxa"/>
            <w:shd w:val="clear" w:color="auto" w:fill="auto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 xml:space="preserve"> 1,9 и 11 классы- 8 недель </w:t>
            </w:r>
          </w:p>
        </w:tc>
      </w:tr>
      <w:tr w:rsidR="00212F04" w:rsidRPr="00FF5EE3" w:rsidTr="00830B1B">
        <w:trPr>
          <w:trHeight w:val="595"/>
        </w:trPr>
        <w:tc>
          <w:tcPr>
            <w:tcW w:w="1702" w:type="dxa"/>
            <w:vMerge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01.04.2019г</w:t>
            </w:r>
          </w:p>
        </w:tc>
        <w:tc>
          <w:tcPr>
            <w:tcW w:w="3260" w:type="dxa"/>
            <w:shd w:val="clear" w:color="auto" w:fill="auto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118" w:type="dxa"/>
            <w:shd w:val="clear" w:color="auto" w:fill="auto"/>
          </w:tcPr>
          <w:p w:rsidR="00212F04" w:rsidRPr="00212F04" w:rsidRDefault="00212F04" w:rsidP="00212F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12F04">
              <w:rPr>
                <w:rFonts w:ascii="Times New Roman" w:hAnsi="Times New Roman"/>
                <w:sz w:val="24"/>
                <w:szCs w:val="24"/>
              </w:rPr>
              <w:t>2-8 классы- 9 недель</w:t>
            </w:r>
          </w:p>
        </w:tc>
      </w:tr>
    </w:tbl>
    <w:p w:rsidR="00830B1B" w:rsidRDefault="00830B1B" w:rsidP="00212F04">
      <w:pPr>
        <w:spacing w:line="0" w:lineRule="atLeast"/>
        <w:jc w:val="center"/>
        <w:rPr>
          <w:rFonts w:ascii="Times New Roman" w:hAnsi="Times New Roman"/>
          <w:b/>
        </w:rPr>
      </w:pPr>
    </w:p>
    <w:p w:rsidR="00176B01" w:rsidRPr="00212F04" w:rsidRDefault="00830B1B" w:rsidP="00212F04">
      <w:pPr>
        <w:spacing w:line="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Продолжительность каникул</w:t>
      </w:r>
    </w:p>
    <w:tbl>
      <w:tblPr>
        <w:tblW w:w="0" w:type="auto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59"/>
        <w:gridCol w:w="3402"/>
        <w:gridCol w:w="3119"/>
      </w:tblGrid>
      <w:tr w:rsidR="00212F04" w:rsidRPr="00FF5EE3" w:rsidTr="00830B1B">
        <w:tc>
          <w:tcPr>
            <w:tcW w:w="17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>Начало</w:t>
            </w:r>
          </w:p>
        </w:tc>
        <w:tc>
          <w:tcPr>
            <w:tcW w:w="34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311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>Количество дней</w:t>
            </w:r>
          </w:p>
        </w:tc>
      </w:tr>
      <w:tr w:rsidR="00212F04" w:rsidRPr="00FF5EE3" w:rsidTr="00830B1B">
        <w:tc>
          <w:tcPr>
            <w:tcW w:w="17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 xml:space="preserve">Осенние </w:t>
            </w:r>
          </w:p>
        </w:tc>
        <w:tc>
          <w:tcPr>
            <w:tcW w:w="155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FF5EE3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F5EE3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дней</w:t>
            </w:r>
          </w:p>
        </w:tc>
      </w:tr>
      <w:tr w:rsidR="00212F04" w:rsidRPr="00FF5EE3" w:rsidTr="00830B1B">
        <w:tc>
          <w:tcPr>
            <w:tcW w:w="17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 xml:space="preserve">Зимние </w:t>
            </w:r>
          </w:p>
        </w:tc>
        <w:tc>
          <w:tcPr>
            <w:tcW w:w="155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31.12.2018</w:t>
            </w:r>
          </w:p>
        </w:tc>
        <w:tc>
          <w:tcPr>
            <w:tcW w:w="34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3.01.2019</w:t>
            </w:r>
          </w:p>
        </w:tc>
        <w:tc>
          <w:tcPr>
            <w:tcW w:w="311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 дней</w:t>
            </w:r>
          </w:p>
        </w:tc>
      </w:tr>
      <w:tr w:rsidR="00212F04" w:rsidRPr="00FF5EE3" w:rsidTr="00830B1B">
        <w:tc>
          <w:tcPr>
            <w:tcW w:w="17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 xml:space="preserve">Весенние </w:t>
            </w:r>
          </w:p>
        </w:tc>
        <w:tc>
          <w:tcPr>
            <w:tcW w:w="155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24.03.2019</w:t>
            </w:r>
            <w:r w:rsidRPr="00FF5EE3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31.03.2019</w:t>
            </w:r>
            <w:r w:rsidRPr="00FF5E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1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дней</w:t>
            </w:r>
          </w:p>
        </w:tc>
      </w:tr>
      <w:tr w:rsidR="00212F04" w:rsidRPr="00FF5EE3" w:rsidTr="00830B1B">
        <w:tc>
          <w:tcPr>
            <w:tcW w:w="1702" w:type="dxa"/>
            <w:vMerge w:val="restart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 w:rsidRPr="00FF5EE3">
              <w:rPr>
                <w:rFonts w:ascii="Times New Roman" w:hAnsi="Times New Roman"/>
              </w:rPr>
              <w:t xml:space="preserve">Летние </w:t>
            </w:r>
          </w:p>
        </w:tc>
        <w:tc>
          <w:tcPr>
            <w:tcW w:w="1559" w:type="dxa"/>
          </w:tcPr>
          <w:p w:rsidR="00212F04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26.05.2019</w:t>
            </w:r>
          </w:p>
        </w:tc>
        <w:tc>
          <w:tcPr>
            <w:tcW w:w="3402" w:type="dxa"/>
          </w:tcPr>
          <w:p w:rsidR="00212F04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31.08.2019</w:t>
            </w:r>
          </w:p>
        </w:tc>
        <w:tc>
          <w:tcPr>
            <w:tcW w:w="3119" w:type="dxa"/>
          </w:tcPr>
          <w:p w:rsidR="00212F04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дней</w:t>
            </w:r>
          </w:p>
        </w:tc>
      </w:tr>
      <w:tr w:rsidR="00212F04" w:rsidRPr="00FF5EE3" w:rsidTr="00830B1B">
        <w:tc>
          <w:tcPr>
            <w:tcW w:w="1702" w:type="dxa"/>
            <w:vMerge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2F04" w:rsidRPr="00FF5EE3" w:rsidRDefault="00212F04" w:rsidP="00DA064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01.06.2019</w:t>
            </w:r>
            <w:r w:rsidRPr="00FF5EE3">
              <w:rPr>
                <w:rFonts w:ascii="Times New Roman" w:hAnsi="Times New Roman"/>
              </w:rPr>
              <w:t>г.</w:t>
            </w:r>
          </w:p>
        </w:tc>
        <w:tc>
          <w:tcPr>
            <w:tcW w:w="3402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31.08.2019</w:t>
            </w:r>
            <w:r w:rsidRPr="00FF5EE3">
              <w:rPr>
                <w:rFonts w:ascii="Times New Roman" w:hAnsi="Times New Roman"/>
              </w:rPr>
              <w:t>г.</w:t>
            </w:r>
          </w:p>
        </w:tc>
        <w:tc>
          <w:tcPr>
            <w:tcW w:w="3119" w:type="dxa"/>
          </w:tcPr>
          <w:p w:rsidR="00212F04" w:rsidRPr="00FF5EE3" w:rsidRDefault="00212F04" w:rsidP="002255CA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дня</w:t>
            </w:r>
          </w:p>
        </w:tc>
      </w:tr>
    </w:tbl>
    <w:p w:rsidR="00D74115" w:rsidRDefault="00D74115" w:rsidP="00212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kern w:val="3"/>
          <w:lang w:eastAsia="ru-RU"/>
        </w:rPr>
      </w:pPr>
    </w:p>
    <w:p w:rsid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Для обучающихся подготовительных и первых классов устанавливаются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>
        <w:rPr>
          <w:rFonts w:ascii="Times New Roman" w:eastAsia="Times New Roman" w:hAnsi="Times New Roman"/>
          <w:iCs/>
          <w:kern w:val="3"/>
          <w:lang w:eastAsia="ru-RU"/>
        </w:rPr>
        <w:t>дополнительные каникулы (по графику)</w:t>
      </w:r>
    </w:p>
    <w:p w:rsidR="00830B1B" w:rsidRPr="00D74115" w:rsidRDefault="00830B1B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</w:p>
    <w:p w:rsidR="00D74115" w:rsidRPr="00623193" w:rsidRDefault="00D74115" w:rsidP="00623193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  <w:r w:rsidRPr="00623193"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  <w:t>Регламентирование образовательного процесса на неделю</w:t>
      </w:r>
    </w:p>
    <w:p w:rsidR="00830B1B" w:rsidRPr="00830B1B" w:rsidRDefault="00830B1B" w:rsidP="00830B1B">
      <w:pPr>
        <w:pStyle w:val="a3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</w:p>
    <w:p w:rsidR="00D74115" w:rsidRPr="00E01290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b/>
          <w:iCs/>
          <w:kern w:val="3"/>
          <w:lang w:eastAsia="ru-RU"/>
        </w:rPr>
        <w:t>Продолжительность учебной недели: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b/>
          <w:iCs/>
          <w:kern w:val="3"/>
          <w:lang w:eastAsia="ru-RU"/>
        </w:rPr>
        <w:t>по 5-дневной учебной неделе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>
        <w:rPr>
          <w:rFonts w:ascii="Times New Roman" w:eastAsia="Times New Roman" w:hAnsi="Times New Roman"/>
          <w:iCs/>
          <w:kern w:val="3"/>
          <w:lang w:eastAsia="ru-RU"/>
        </w:rPr>
        <w:t>занимаются – 1-4 классы, 7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в класс.</w:t>
      </w:r>
    </w:p>
    <w:p w:rsid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b/>
          <w:iCs/>
          <w:kern w:val="3"/>
          <w:lang w:eastAsia="ru-RU"/>
        </w:rPr>
        <w:t>по 6-дневной учебной неделе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 xml:space="preserve"> занимаются –5-11 классы.</w:t>
      </w:r>
    </w:p>
    <w:p w:rsidR="00830B1B" w:rsidRPr="00D74115" w:rsidRDefault="00830B1B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</w:p>
    <w:p w:rsidR="00D74115" w:rsidRPr="00830B1B" w:rsidRDefault="00D74115" w:rsidP="00830B1B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ind w:left="709" w:hanging="349"/>
        <w:jc w:val="center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  <w:r w:rsidRPr="00830B1B"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  <w:t>Регламентирование образовательного процесса на день</w:t>
      </w:r>
    </w:p>
    <w:p w:rsidR="00830B1B" w:rsidRPr="00830B1B" w:rsidRDefault="00830B1B" w:rsidP="00830B1B">
      <w:pPr>
        <w:pStyle w:val="a3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1. Образовательное учреждение работает с 8.00 до 20.00.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2. Режим дня в учреждении: с 8.30 до 14.10 проводятся уроки, с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15.00 до 20.00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проводятся дополнительные занятия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3. Количество смен -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первая, классы, обучающиеся во вторую смену - нет.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4. Продолжительность уроков в подготовительных и первых классах:</w:t>
      </w:r>
    </w:p>
    <w:p w:rsidR="00D74115" w:rsidRDefault="00AD482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>
        <w:rPr>
          <w:rFonts w:ascii="Times New Roman" w:eastAsia="Times New Roman" w:hAnsi="Times New Roman"/>
          <w:iCs/>
          <w:kern w:val="3"/>
          <w:lang w:eastAsia="ru-RU"/>
        </w:rPr>
        <w:t>д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>ля 1-х классов применяется «ступенчатый» метод постепенного</w:t>
      </w:r>
      <w:r w:rsidR="00D7411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>наращивания учебной нагрузки. В сентябре, октябре -</w:t>
      </w:r>
      <w:r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>3 урока по 35 минут</w:t>
      </w:r>
      <w:r w:rsidR="00D7411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 xml:space="preserve">каждый, со второй четверти – 4 урока по 35 минут, со второго полугодия </w:t>
      </w:r>
      <w:r w:rsidR="00D74115">
        <w:rPr>
          <w:rFonts w:ascii="Times New Roman" w:eastAsia="Times New Roman" w:hAnsi="Times New Roman"/>
          <w:iCs/>
          <w:kern w:val="3"/>
          <w:lang w:eastAsia="ru-RU"/>
        </w:rPr>
        <w:t>–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 xml:space="preserve"> 4</w:t>
      </w:r>
      <w:r w:rsidR="00D7411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="00D74115" w:rsidRPr="00D74115">
        <w:rPr>
          <w:rFonts w:ascii="Times New Roman" w:eastAsia="Times New Roman" w:hAnsi="Times New Roman"/>
          <w:iCs/>
          <w:kern w:val="3"/>
          <w:lang w:eastAsia="ru-RU"/>
        </w:rPr>
        <w:t>урока по 45 минут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 xml:space="preserve">5. Продолжительность уроков в остальных общеобразовательных классах 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–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45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минут, в классах ЗПР-40 минут.</w:t>
      </w:r>
    </w:p>
    <w:p w:rsidR="00D74115" w:rsidRPr="00D74115" w:rsidRDefault="00D74115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D74115">
        <w:rPr>
          <w:rFonts w:ascii="Times New Roman" w:eastAsia="Times New Roman" w:hAnsi="Times New Roman"/>
          <w:iCs/>
          <w:kern w:val="3"/>
          <w:lang w:eastAsia="ru-RU"/>
        </w:rPr>
        <w:t>6. Расписание уроков отдельно в подготовительных и первых классах и в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D74115">
        <w:rPr>
          <w:rFonts w:ascii="Times New Roman" w:eastAsia="Times New Roman" w:hAnsi="Times New Roman"/>
          <w:iCs/>
          <w:kern w:val="3"/>
          <w:lang w:eastAsia="ru-RU"/>
        </w:rPr>
        <w:t>остальных классах:</w:t>
      </w:r>
    </w:p>
    <w:p w:rsidR="00AD4825" w:rsidRDefault="00AD4825" w:rsidP="00D741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kern w:val="3"/>
          <w:lang w:eastAsia="ru-RU"/>
        </w:rPr>
      </w:pPr>
    </w:p>
    <w:p w:rsidR="00D74115" w:rsidRDefault="00D74115" w:rsidP="00D7411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b/>
          <w:iCs/>
          <w:kern w:val="3"/>
          <w:lang w:eastAsia="ru-RU"/>
        </w:rPr>
        <w:lastRenderedPageBreak/>
        <w:t xml:space="preserve">В </w:t>
      </w:r>
      <w:r w:rsidR="00830B1B">
        <w:rPr>
          <w:rFonts w:ascii="Times New Roman" w:eastAsia="Times New Roman" w:hAnsi="Times New Roman"/>
          <w:b/>
          <w:iCs/>
          <w:kern w:val="3"/>
          <w:lang w:eastAsia="ru-RU"/>
        </w:rPr>
        <w:t xml:space="preserve">1-4 классах </w:t>
      </w:r>
    </w:p>
    <w:tbl>
      <w:tblPr>
        <w:tblStyle w:val="a8"/>
        <w:tblW w:w="9606" w:type="dxa"/>
        <w:tblLook w:val="04A0"/>
      </w:tblPr>
      <w:tblGrid>
        <w:gridCol w:w="2392"/>
        <w:gridCol w:w="2393"/>
        <w:gridCol w:w="2393"/>
        <w:gridCol w:w="2428"/>
      </w:tblGrid>
      <w:tr w:rsidR="00D74115" w:rsidTr="00830B1B">
        <w:tc>
          <w:tcPr>
            <w:tcW w:w="2392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Урок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Время урока в сентябре, октябре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Время урока в ноябре, декабре</w:t>
            </w:r>
          </w:p>
        </w:tc>
        <w:tc>
          <w:tcPr>
            <w:tcW w:w="2428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Время урока в январе-мае</w:t>
            </w:r>
          </w:p>
        </w:tc>
      </w:tr>
      <w:tr w:rsidR="00D74115" w:rsidTr="00830B1B">
        <w:tc>
          <w:tcPr>
            <w:tcW w:w="2392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Первый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8.30-9.05</w:t>
            </w:r>
          </w:p>
        </w:tc>
        <w:tc>
          <w:tcPr>
            <w:tcW w:w="2393" w:type="dxa"/>
          </w:tcPr>
          <w:p w:rsidR="00D74115" w:rsidRDefault="00D74115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8.30-9.05</w:t>
            </w:r>
          </w:p>
        </w:tc>
        <w:tc>
          <w:tcPr>
            <w:tcW w:w="2428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8.30-9.15</w:t>
            </w:r>
          </w:p>
        </w:tc>
      </w:tr>
      <w:tr w:rsidR="00D74115" w:rsidTr="00830B1B">
        <w:tc>
          <w:tcPr>
            <w:tcW w:w="2392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Второй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9.25-10.00</w:t>
            </w:r>
          </w:p>
        </w:tc>
        <w:tc>
          <w:tcPr>
            <w:tcW w:w="2393" w:type="dxa"/>
          </w:tcPr>
          <w:p w:rsidR="00D74115" w:rsidRDefault="00D74115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9.25-10.00</w:t>
            </w:r>
          </w:p>
        </w:tc>
        <w:tc>
          <w:tcPr>
            <w:tcW w:w="2428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9.35-10.20</w:t>
            </w:r>
          </w:p>
        </w:tc>
      </w:tr>
      <w:tr w:rsidR="00D74115" w:rsidTr="00830B1B">
        <w:tc>
          <w:tcPr>
            <w:tcW w:w="2392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Третий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10.45-11.20</w:t>
            </w:r>
          </w:p>
        </w:tc>
        <w:tc>
          <w:tcPr>
            <w:tcW w:w="2393" w:type="dxa"/>
          </w:tcPr>
          <w:p w:rsidR="00D74115" w:rsidRDefault="00D74115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10.45-11.20</w:t>
            </w:r>
          </w:p>
        </w:tc>
        <w:tc>
          <w:tcPr>
            <w:tcW w:w="2428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11.05-11.50</w:t>
            </w:r>
          </w:p>
        </w:tc>
      </w:tr>
      <w:tr w:rsidR="00D74115" w:rsidTr="00830B1B">
        <w:tc>
          <w:tcPr>
            <w:tcW w:w="2392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Четвертый </w:t>
            </w: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</w:p>
        </w:tc>
        <w:tc>
          <w:tcPr>
            <w:tcW w:w="2393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11.40-12.15</w:t>
            </w:r>
          </w:p>
        </w:tc>
        <w:tc>
          <w:tcPr>
            <w:tcW w:w="2428" w:type="dxa"/>
          </w:tcPr>
          <w:p w:rsidR="00D74115" w:rsidRDefault="00D74115" w:rsidP="00D7411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12.10-12.55</w:t>
            </w:r>
          </w:p>
        </w:tc>
      </w:tr>
    </w:tbl>
    <w:p w:rsidR="00D74115" w:rsidRDefault="00D74115" w:rsidP="00D7411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</w:p>
    <w:p w:rsidR="00D74115" w:rsidRPr="00830B1B" w:rsidRDefault="00E01290" w:rsidP="00830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kern w:val="3"/>
          <w:lang w:eastAsia="ru-RU"/>
        </w:rPr>
      </w:pPr>
      <w:r w:rsidRPr="00830B1B">
        <w:rPr>
          <w:rFonts w:ascii="Times New Roman" w:eastAsia="Times New Roman" w:hAnsi="Times New Roman"/>
          <w:b/>
          <w:iCs/>
          <w:kern w:val="3"/>
          <w:lang w:eastAsia="ru-RU"/>
        </w:rPr>
        <w:t>В 5-11 классах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01290" w:rsidTr="00E01290"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Урок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Начало 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Окончание 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Первый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8.30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9.15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Второй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9.25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10.10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Третий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10.30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11.15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CC2A6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Четвертый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11.35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12.20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E012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Пятый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12.30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13.15</w:t>
            </w:r>
          </w:p>
        </w:tc>
      </w:tr>
      <w:tr w:rsidR="00E01290" w:rsidTr="00E01290">
        <w:tc>
          <w:tcPr>
            <w:tcW w:w="3190" w:type="dxa"/>
          </w:tcPr>
          <w:p w:rsidR="00E01290" w:rsidRDefault="00E01290" w:rsidP="00E0129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 xml:space="preserve">Шестой </w:t>
            </w:r>
          </w:p>
        </w:tc>
        <w:tc>
          <w:tcPr>
            <w:tcW w:w="3190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13.25</w:t>
            </w:r>
          </w:p>
        </w:tc>
        <w:tc>
          <w:tcPr>
            <w:tcW w:w="3191" w:type="dxa"/>
          </w:tcPr>
          <w:p w:rsidR="00E01290" w:rsidRDefault="00E01290" w:rsidP="00212F0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iCs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kern w:val="3"/>
                <w:lang w:eastAsia="ru-RU"/>
              </w:rPr>
              <w:t>14.10</w:t>
            </w:r>
          </w:p>
        </w:tc>
      </w:tr>
    </w:tbl>
    <w:p w:rsidR="00D74115" w:rsidRPr="00D74115" w:rsidRDefault="00D74115" w:rsidP="00212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</w:p>
    <w:p w:rsidR="00D74115" w:rsidRDefault="00D74115" w:rsidP="00212F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iCs/>
          <w:kern w:val="3"/>
          <w:lang w:eastAsia="ru-RU"/>
        </w:rPr>
      </w:pPr>
    </w:p>
    <w:p w:rsidR="00E01290" w:rsidRPr="00830B1B" w:rsidRDefault="00E01290" w:rsidP="00830B1B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  <w:r w:rsidRPr="00830B1B"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  <w:t xml:space="preserve">Организация аттестации </w:t>
      </w:r>
      <w:proofErr w:type="gramStart"/>
      <w:r w:rsidRPr="00830B1B"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  <w:t>обучающихся</w:t>
      </w:r>
      <w:proofErr w:type="gramEnd"/>
    </w:p>
    <w:p w:rsidR="00830B1B" w:rsidRPr="00830B1B" w:rsidRDefault="00830B1B" w:rsidP="00830B1B">
      <w:pPr>
        <w:pStyle w:val="a3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</w:pPr>
    </w:p>
    <w:p w:rsidR="00E01290" w:rsidRPr="00E01290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iCs/>
          <w:kern w:val="3"/>
          <w:lang w:eastAsia="ru-RU"/>
        </w:rPr>
        <w:t>1. Промежуточная аттестация (виды, предметы, сроки, классы):</w:t>
      </w:r>
    </w:p>
    <w:p w:rsidR="00E01290" w:rsidRPr="00E01290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iCs/>
          <w:kern w:val="3"/>
          <w:lang w:eastAsia="ru-RU"/>
        </w:rPr>
        <w:t>Промежуточная аттестация во 2-8,10 классах проводится без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>прекращения общеобразовательного процесса.</w:t>
      </w:r>
    </w:p>
    <w:p w:rsidR="00E01290" w:rsidRPr="00E01290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>
        <w:rPr>
          <w:rFonts w:ascii="Times New Roman" w:eastAsia="Times New Roman" w:hAnsi="Times New Roman"/>
          <w:iCs/>
          <w:kern w:val="3"/>
          <w:lang w:eastAsia="ru-RU"/>
        </w:rPr>
        <w:t xml:space="preserve">2. Государственная 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>итоговая аттестация</w:t>
      </w:r>
      <w:r>
        <w:rPr>
          <w:rFonts w:ascii="Times New Roman" w:eastAsia="Times New Roman" w:hAnsi="Times New Roman"/>
          <w:iCs/>
          <w:kern w:val="3"/>
          <w:lang w:eastAsia="ru-RU"/>
        </w:rPr>
        <w:t xml:space="preserve">. 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>Сроки проведения государственной (итоговой) аттестации выпускников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>устанавливается</w:t>
      </w:r>
      <w:r w:rsidR="00AD4825">
        <w:rPr>
          <w:rFonts w:ascii="Times New Roman" w:eastAsia="Times New Roman" w:hAnsi="Times New Roman"/>
          <w:iCs/>
          <w:kern w:val="3"/>
          <w:lang w:eastAsia="ru-RU"/>
        </w:rPr>
        <w:t xml:space="preserve">  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>Федеральной службой по надзору в сфере образования и науки</w:t>
      </w:r>
    </w:p>
    <w:p w:rsidR="00E01290" w:rsidRPr="00E01290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iCs/>
          <w:kern w:val="3"/>
          <w:lang w:eastAsia="ru-RU"/>
        </w:rPr>
        <w:t>(</w:t>
      </w:r>
      <w:proofErr w:type="spellStart"/>
      <w:r w:rsidRPr="00E01290">
        <w:rPr>
          <w:rFonts w:ascii="Times New Roman" w:eastAsia="Times New Roman" w:hAnsi="Times New Roman"/>
          <w:iCs/>
          <w:kern w:val="3"/>
          <w:lang w:eastAsia="ru-RU"/>
        </w:rPr>
        <w:t>Рособрнадзор</w:t>
      </w:r>
      <w:proofErr w:type="spellEnd"/>
      <w:r w:rsidRPr="00E01290">
        <w:rPr>
          <w:rFonts w:ascii="Times New Roman" w:eastAsia="Times New Roman" w:hAnsi="Times New Roman"/>
          <w:iCs/>
          <w:kern w:val="3"/>
          <w:lang w:eastAsia="ru-RU"/>
        </w:rPr>
        <w:t>).</w:t>
      </w:r>
    </w:p>
    <w:p w:rsidR="00E01290" w:rsidRPr="00E01290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iCs/>
          <w:kern w:val="3"/>
          <w:lang w:eastAsia="ru-RU"/>
        </w:rPr>
        <w:t>Для выпускников 9-х кла</w:t>
      </w:r>
      <w:r>
        <w:rPr>
          <w:rFonts w:ascii="Times New Roman" w:eastAsia="Times New Roman" w:hAnsi="Times New Roman"/>
          <w:iCs/>
          <w:kern w:val="3"/>
          <w:lang w:eastAsia="ru-RU"/>
        </w:rPr>
        <w:t>ссов - по графику (май-июнь 2019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 xml:space="preserve"> года)</w:t>
      </w:r>
    </w:p>
    <w:p w:rsidR="00E01290" w:rsidRPr="00623193" w:rsidRDefault="00E01290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  <w:r w:rsidRPr="00E01290">
        <w:rPr>
          <w:rFonts w:ascii="Times New Roman" w:eastAsia="Times New Roman" w:hAnsi="Times New Roman"/>
          <w:iCs/>
          <w:kern w:val="3"/>
          <w:lang w:eastAsia="ru-RU"/>
        </w:rPr>
        <w:t>Для выпускников 11-х кла</w:t>
      </w:r>
      <w:r>
        <w:rPr>
          <w:rFonts w:ascii="Times New Roman" w:eastAsia="Times New Roman" w:hAnsi="Times New Roman"/>
          <w:iCs/>
          <w:kern w:val="3"/>
          <w:lang w:eastAsia="ru-RU"/>
        </w:rPr>
        <w:t>ссов – по графику (май-июль 2019 года</w:t>
      </w:r>
      <w:r w:rsidRPr="00E01290">
        <w:rPr>
          <w:rFonts w:ascii="Times New Roman" w:eastAsia="Times New Roman" w:hAnsi="Times New Roman"/>
          <w:iCs/>
          <w:kern w:val="3"/>
          <w:lang w:eastAsia="ru-RU"/>
        </w:rPr>
        <w:t>)</w:t>
      </w:r>
    </w:p>
    <w:p w:rsidR="00830B1B" w:rsidRPr="00623193" w:rsidRDefault="00830B1B" w:rsidP="00E012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kern w:val="3"/>
          <w:lang w:eastAsia="ru-RU"/>
        </w:rPr>
      </w:pPr>
    </w:p>
    <w:p w:rsidR="00176B01" w:rsidRPr="00830B1B" w:rsidRDefault="00176B01" w:rsidP="00830B1B">
      <w:pPr>
        <w:pStyle w:val="a3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kern w:val="3"/>
          <w:sz w:val="28"/>
          <w:szCs w:val="28"/>
          <w:lang w:val="en-US" w:eastAsia="ru-RU"/>
        </w:rPr>
      </w:pPr>
      <w:r w:rsidRPr="00830B1B">
        <w:rPr>
          <w:rFonts w:ascii="Times New Roman" w:eastAsia="Times New Roman" w:hAnsi="Times New Roman"/>
          <w:b/>
          <w:iCs/>
          <w:kern w:val="3"/>
          <w:sz w:val="28"/>
          <w:szCs w:val="28"/>
          <w:lang w:eastAsia="ru-RU"/>
        </w:rPr>
        <w:t>Праздничные дни</w:t>
      </w:r>
    </w:p>
    <w:p w:rsidR="00830B1B" w:rsidRPr="00830B1B" w:rsidRDefault="00830B1B" w:rsidP="00830B1B">
      <w:pPr>
        <w:pStyle w:val="a3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</w:pPr>
    </w:p>
    <w:tbl>
      <w:tblPr>
        <w:tblW w:w="9640" w:type="dxa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9"/>
        <w:gridCol w:w="5991"/>
      </w:tblGrid>
      <w:tr w:rsidR="00176B01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01" w:rsidRPr="00FF5EE3" w:rsidRDefault="00DA064F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 сентября 2018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01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День Знаний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Default="00DA064F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5 октября 2018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Международный день учителя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11 октября 2018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>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Республики Башкортостан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4 ноября 2018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народного единства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12 декабря 2018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>г.</w:t>
            </w:r>
          </w:p>
        </w:tc>
        <w:tc>
          <w:tcPr>
            <w:tcW w:w="5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Конституции Российской Федерации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24 декабря 2018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</w:p>
        </w:tc>
        <w:tc>
          <w:tcPr>
            <w:tcW w:w="5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Конституции Республики Башкортостан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 января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Новый год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7 января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Рождество Христово</w:t>
            </w:r>
          </w:p>
        </w:tc>
      </w:tr>
      <w:tr w:rsidR="00DA064F" w:rsidRPr="00FF5EE3" w:rsidTr="00830B1B">
        <w:trPr>
          <w:trHeight w:val="36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23 </w:t>
            </w:r>
            <w:r w:rsidR="005F6A7D">
              <w:rPr>
                <w:rFonts w:ascii="Times New Roman" w:eastAsia="Times New Roman" w:hAnsi="Times New Roman"/>
                <w:kern w:val="3"/>
                <w:lang w:eastAsia="ru-RU"/>
              </w:rPr>
              <w:t>февраля 2019</w:t>
            </w: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защитников Отечества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8 марта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Международный женский день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 мая 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Праздник Весны и Труда</w:t>
            </w:r>
          </w:p>
        </w:tc>
      </w:tr>
      <w:tr w:rsidR="00DA064F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9 мая 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Победы</w:t>
            </w:r>
          </w:p>
        </w:tc>
      </w:tr>
      <w:tr w:rsidR="005F6A7D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7D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 июня 2019 г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7D" w:rsidRPr="00FF5EE3" w:rsidRDefault="005F6A7D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Международный день защиты детей </w:t>
            </w:r>
          </w:p>
        </w:tc>
      </w:tr>
      <w:tr w:rsidR="005F6A7D" w:rsidRPr="00FF5EE3" w:rsidTr="00830B1B">
        <w:trPr>
          <w:trHeight w:val="36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7D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4 июня 2019 г 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A7D" w:rsidRDefault="005F6A7D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Ураза-Байрам</w:t>
            </w:r>
          </w:p>
        </w:tc>
      </w:tr>
      <w:tr w:rsidR="00DA064F" w:rsidRPr="00FF5EE3" w:rsidTr="00830B1B">
        <w:trPr>
          <w:trHeight w:val="315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12 июня 2019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г.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День России</w:t>
            </w:r>
          </w:p>
        </w:tc>
      </w:tr>
      <w:tr w:rsidR="00DA064F" w:rsidRPr="00FF5EE3" w:rsidTr="00830B1B">
        <w:trPr>
          <w:trHeight w:val="600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5F6A7D" w:rsidP="002255C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   12 августа 2019 </w:t>
            </w:r>
            <w:r w:rsidR="00DA064F" w:rsidRPr="00FF5EE3">
              <w:rPr>
                <w:rFonts w:ascii="Times New Roman" w:eastAsia="Times New Roman" w:hAnsi="Times New Roman"/>
                <w:kern w:val="3"/>
                <w:lang w:eastAsia="ru-RU"/>
              </w:rPr>
              <w:t>г</w:t>
            </w:r>
          </w:p>
        </w:tc>
        <w:tc>
          <w:tcPr>
            <w:tcW w:w="5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64F" w:rsidRPr="00FF5EE3" w:rsidRDefault="00DA064F" w:rsidP="002255CA">
            <w:pPr>
              <w:suppressAutoHyphens/>
              <w:autoSpaceDN w:val="0"/>
              <w:spacing w:after="0" w:line="240" w:lineRule="auto"/>
              <w:ind w:firstLine="37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FF5EE3">
              <w:rPr>
                <w:rFonts w:ascii="Times New Roman" w:eastAsia="Times New Roman" w:hAnsi="Times New Roman"/>
                <w:kern w:val="3"/>
                <w:lang w:eastAsia="ru-RU"/>
              </w:rPr>
              <w:t>Курбан-байрам</w:t>
            </w:r>
          </w:p>
        </w:tc>
      </w:tr>
    </w:tbl>
    <w:p w:rsidR="00B43F12" w:rsidRPr="00AD4825" w:rsidRDefault="00B43F12" w:rsidP="00AD4825">
      <w:pPr>
        <w:rPr>
          <w:rFonts w:ascii="Times New Roman" w:hAnsi="Times New Roman"/>
          <w:sz w:val="28"/>
          <w:szCs w:val="28"/>
        </w:rPr>
      </w:pPr>
    </w:p>
    <w:sectPr w:rsidR="00B43F12" w:rsidRPr="00AD4825" w:rsidSect="00B4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1B"/>
    <w:multiLevelType w:val="hybridMultilevel"/>
    <w:tmpl w:val="8576A1B2"/>
    <w:lvl w:ilvl="0" w:tplc="5E4E3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8DB"/>
    <w:multiLevelType w:val="hybridMultilevel"/>
    <w:tmpl w:val="FD08E8C4"/>
    <w:lvl w:ilvl="0" w:tplc="5C6AC8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01AD"/>
    <w:multiLevelType w:val="hybridMultilevel"/>
    <w:tmpl w:val="382C4DAE"/>
    <w:lvl w:ilvl="0" w:tplc="199C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01"/>
    <w:rsid w:val="000768BF"/>
    <w:rsid w:val="00142684"/>
    <w:rsid w:val="00176B01"/>
    <w:rsid w:val="001817BF"/>
    <w:rsid w:val="00212F04"/>
    <w:rsid w:val="002A47CD"/>
    <w:rsid w:val="00331ED1"/>
    <w:rsid w:val="005F6A7D"/>
    <w:rsid w:val="00623193"/>
    <w:rsid w:val="007E5725"/>
    <w:rsid w:val="00830B1B"/>
    <w:rsid w:val="00847370"/>
    <w:rsid w:val="00AD4825"/>
    <w:rsid w:val="00B43F12"/>
    <w:rsid w:val="00D74115"/>
    <w:rsid w:val="00DA064F"/>
    <w:rsid w:val="00DA5447"/>
    <w:rsid w:val="00E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B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76B0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7D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212F0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7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2</cp:revision>
  <dcterms:created xsi:type="dcterms:W3CDTF">2018-08-16T13:31:00Z</dcterms:created>
  <dcterms:modified xsi:type="dcterms:W3CDTF">2018-08-16T13:31:00Z</dcterms:modified>
</cp:coreProperties>
</file>